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6E" w:rsidRPr="00EB3643" w:rsidRDefault="00A03D2E">
      <w:pPr>
        <w:rPr>
          <w:b/>
          <w:color w:val="1F497D" w:themeColor="text2"/>
        </w:rPr>
      </w:pPr>
      <w:bookmarkStart w:id="0" w:name="_GoBack"/>
      <w:bookmarkEnd w:id="0"/>
      <w:r w:rsidRPr="00A03D2E">
        <w:rPr>
          <w:b/>
          <w:color w:val="1F497D" w:themeColor="text2"/>
          <w:sz w:val="20"/>
          <w:szCs w:val="20"/>
        </w:rPr>
        <w:br/>
      </w:r>
      <w:r w:rsidR="00EB3643" w:rsidRPr="00A03D2E">
        <w:rPr>
          <w:b/>
          <w:color w:val="17365D" w:themeColor="text2" w:themeShade="BF"/>
          <w:sz w:val="40"/>
          <w:szCs w:val="40"/>
        </w:rPr>
        <w:t>Goal Planning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484"/>
        <w:gridCol w:w="4950"/>
        <w:gridCol w:w="2448"/>
      </w:tblGrid>
      <w:tr w:rsidR="00EB3643" w:rsidTr="00EB3643">
        <w:tc>
          <w:tcPr>
            <w:tcW w:w="3294" w:type="dxa"/>
            <w:tcBorders>
              <w:top w:val="nil"/>
              <w:left w:val="nil"/>
            </w:tcBorders>
          </w:tcPr>
          <w:p w:rsidR="00EB3643" w:rsidRPr="00EB3643" w:rsidRDefault="00EB3643">
            <w:pPr>
              <w:rPr>
                <w:b/>
                <w:color w:val="1F497D" w:themeColor="text2"/>
                <w:sz w:val="44"/>
                <w:szCs w:val="40"/>
              </w:rPr>
            </w:pPr>
          </w:p>
        </w:tc>
        <w:tc>
          <w:tcPr>
            <w:tcW w:w="2484" w:type="dxa"/>
            <w:vAlign w:val="center"/>
          </w:tcPr>
          <w:p w:rsidR="00EB3643" w:rsidRPr="00EB3643" w:rsidRDefault="00EB3643" w:rsidP="00EB3643">
            <w:pPr>
              <w:jc w:val="center"/>
              <w:rPr>
                <w:b/>
                <w:sz w:val="24"/>
                <w:szCs w:val="24"/>
              </w:rPr>
            </w:pPr>
            <w:r w:rsidRPr="00EB3643">
              <w:rPr>
                <w:b/>
                <w:sz w:val="24"/>
                <w:szCs w:val="24"/>
              </w:rPr>
              <w:t>Objective</w:t>
            </w:r>
          </w:p>
        </w:tc>
        <w:tc>
          <w:tcPr>
            <w:tcW w:w="4950" w:type="dxa"/>
            <w:vAlign w:val="center"/>
          </w:tcPr>
          <w:p w:rsidR="00EB3643" w:rsidRPr="00EB3643" w:rsidRDefault="00EB3643" w:rsidP="00EB3643">
            <w:pPr>
              <w:jc w:val="center"/>
              <w:rPr>
                <w:b/>
                <w:sz w:val="24"/>
                <w:szCs w:val="24"/>
              </w:rPr>
            </w:pPr>
            <w:r w:rsidRPr="00EB3643">
              <w:rPr>
                <w:b/>
                <w:sz w:val="24"/>
                <w:szCs w:val="24"/>
              </w:rPr>
              <w:t>Plan for meeting this objective</w:t>
            </w:r>
          </w:p>
        </w:tc>
        <w:tc>
          <w:tcPr>
            <w:tcW w:w="2448" w:type="dxa"/>
            <w:vAlign w:val="center"/>
          </w:tcPr>
          <w:p w:rsidR="00EB3643" w:rsidRPr="00EB3643" w:rsidRDefault="00EB3643" w:rsidP="00EB3643">
            <w:pPr>
              <w:jc w:val="center"/>
              <w:rPr>
                <w:b/>
                <w:sz w:val="24"/>
                <w:szCs w:val="24"/>
              </w:rPr>
            </w:pPr>
            <w:r w:rsidRPr="00EB3643">
              <w:rPr>
                <w:b/>
                <w:sz w:val="24"/>
                <w:szCs w:val="24"/>
              </w:rPr>
              <w:t>Time frame</w:t>
            </w:r>
          </w:p>
        </w:tc>
      </w:tr>
      <w:tr w:rsidR="00EB3643" w:rsidTr="00EB3643">
        <w:tc>
          <w:tcPr>
            <w:tcW w:w="3294" w:type="dxa"/>
          </w:tcPr>
          <w:p w:rsidR="00EB3643" w:rsidRDefault="00EB3643">
            <w:pPr>
              <w:rPr>
                <w:b/>
                <w:sz w:val="24"/>
                <w:szCs w:val="24"/>
              </w:rPr>
            </w:pPr>
          </w:p>
          <w:p w:rsidR="00EB3643" w:rsidRDefault="00EB3643">
            <w:pPr>
              <w:rPr>
                <w:b/>
                <w:sz w:val="24"/>
                <w:szCs w:val="24"/>
              </w:rPr>
            </w:pPr>
          </w:p>
          <w:p w:rsidR="00EB3643" w:rsidRDefault="00EB3643">
            <w:pPr>
              <w:rPr>
                <w:b/>
                <w:sz w:val="24"/>
                <w:szCs w:val="24"/>
              </w:rPr>
            </w:pPr>
            <w:r w:rsidRPr="00EB3643">
              <w:rPr>
                <w:b/>
                <w:sz w:val="24"/>
                <w:szCs w:val="24"/>
              </w:rPr>
              <w:t>Encourage parents to be involved in the school</w:t>
            </w:r>
            <w:r>
              <w:rPr>
                <w:b/>
                <w:sz w:val="24"/>
                <w:szCs w:val="24"/>
              </w:rPr>
              <w:t>.</w:t>
            </w:r>
            <w:r w:rsidRPr="00EB3643">
              <w:rPr>
                <w:b/>
                <w:sz w:val="24"/>
                <w:szCs w:val="24"/>
              </w:rPr>
              <w:t xml:space="preserve"> </w:t>
            </w:r>
          </w:p>
          <w:p w:rsidR="00EB3643" w:rsidRDefault="00EB3643">
            <w:pPr>
              <w:rPr>
                <w:b/>
                <w:sz w:val="24"/>
                <w:szCs w:val="24"/>
              </w:rPr>
            </w:pPr>
          </w:p>
          <w:p w:rsidR="00EB3643" w:rsidRPr="00EB3643" w:rsidRDefault="00EB3643">
            <w:pPr>
              <w:rPr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</w:tr>
      <w:tr w:rsidR="00EB3643" w:rsidTr="00EB3643">
        <w:tc>
          <w:tcPr>
            <w:tcW w:w="3294" w:type="dxa"/>
          </w:tcPr>
          <w:p w:rsidR="00EB3643" w:rsidRDefault="00EB3643">
            <w:pPr>
              <w:rPr>
                <w:sz w:val="24"/>
                <w:szCs w:val="24"/>
              </w:rPr>
            </w:pPr>
          </w:p>
          <w:p w:rsidR="00EB3643" w:rsidRDefault="00EB3643">
            <w:pPr>
              <w:rPr>
                <w:b/>
                <w:sz w:val="24"/>
                <w:szCs w:val="24"/>
              </w:rPr>
            </w:pPr>
          </w:p>
          <w:p w:rsidR="00EB3643" w:rsidRDefault="00EB3643">
            <w:pPr>
              <w:rPr>
                <w:b/>
                <w:sz w:val="24"/>
                <w:szCs w:val="24"/>
              </w:rPr>
            </w:pPr>
            <w:r w:rsidRPr="00EB3643">
              <w:rPr>
                <w:b/>
                <w:sz w:val="24"/>
                <w:szCs w:val="24"/>
              </w:rPr>
              <w:t>Inform parents about issues that affect student success.</w:t>
            </w:r>
          </w:p>
          <w:p w:rsidR="00EB3643" w:rsidRPr="00EB3643" w:rsidRDefault="00EB3643">
            <w:pPr>
              <w:rPr>
                <w:b/>
                <w:sz w:val="24"/>
                <w:szCs w:val="24"/>
              </w:rPr>
            </w:pPr>
          </w:p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</w:tr>
      <w:tr w:rsidR="00EB3643" w:rsidTr="00EB3643">
        <w:tc>
          <w:tcPr>
            <w:tcW w:w="3294" w:type="dxa"/>
          </w:tcPr>
          <w:p w:rsidR="00EB3643" w:rsidRPr="00EB3643" w:rsidRDefault="00EB3643">
            <w:pPr>
              <w:rPr>
                <w:b/>
                <w:sz w:val="24"/>
                <w:szCs w:val="24"/>
              </w:rPr>
            </w:pPr>
          </w:p>
          <w:p w:rsidR="00EB3643" w:rsidRDefault="00EB3643">
            <w:pPr>
              <w:rPr>
                <w:b/>
                <w:sz w:val="24"/>
                <w:szCs w:val="24"/>
              </w:rPr>
            </w:pPr>
          </w:p>
          <w:p w:rsidR="00EB3643" w:rsidRDefault="00EB3643">
            <w:pPr>
              <w:rPr>
                <w:b/>
                <w:sz w:val="24"/>
                <w:szCs w:val="24"/>
              </w:rPr>
            </w:pPr>
            <w:r w:rsidRPr="00EB3643">
              <w:rPr>
                <w:b/>
                <w:sz w:val="24"/>
                <w:szCs w:val="24"/>
              </w:rPr>
              <w:t xml:space="preserve">Participate in the state PTA convention or other state PTA-sponsored events. </w:t>
            </w:r>
          </w:p>
          <w:p w:rsidR="00EB3643" w:rsidRPr="00EB3643" w:rsidRDefault="00EB3643">
            <w:pPr>
              <w:rPr>
                <w:b/>
                <w:sz w:val="24"/>
                <w:szCs w:val="24"/>
              </w:rPr>
            </w:pPr>
          </w:p>
          <w:p w:rsidR="00EB3643" w:rsidRPr="00EB3643" w:rsidRDefault="00EB3643">
            <w:pPr>
              <w:rPr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</w:tr>
      <w:tr w:rsidR="00EB3643" w:rsidRPr="00EB3643" w:rsidTr="00EB3643">
        <w:tc>
          <w:tcPr>
            <w:tcW w:w="3294" w:type="dxa"/>
          </w:tcPr>
          <w:p w:rsidR="00EB3643" w:rsidRPr="00EB3643" w:rsidRDefault="00EB3643">
            <w:pPr>
              <w:rPr>
                <w:b/>
                <w:sz w:val="24"/>
                <w:szCs w:val="24"/>
              </w:rPr>
            </w:pPr>
          </w:p>
          <w:p w:rsidR="00EB3643" w:rsidRDefault="00EB3643">
            <w:pPr>
              <w:rPr>
                <w:b/>
                <w:sz w:val="24"/>
                <w:szCs w:val="24"/>
              </w:rPr>
            </w:pPr>
          </w:p>
          <w:p w:rsidR="00EB3643" w:rsidRPr="00EB3643" w:rsidRDefault="00EB3643">
            <w:pPr>
              <w:rPr>
                <w:b/>
                <w:sz w:val="24"/>
                <w:szCs w:val="24"/>
              </w:rPr>
            </w:pPr>
            <w:r w:rsidRPr="00EB3643">
              <w:rPr>
                <w:b/>
                <w:sz w:val="24"/>
                <w:szCs w:val="24"/>
              </w:rPr>
              <w:t xml:space="preserve">Increase membership by 5 percent. </w:t>
            </w:r>
            <w:r w:rsidR="00A03D2E">
              <w:rPr>
                <w:b/>
                <w:sz w:val="24"/>
                <w:szCs w:val="24"/>
              </w:rPr>
              <w:br/>
            </w:r>
          </w:p>
        </w:tc>
        <w:tc>
          <w:tcPr>
            <w:tcW w:w="2484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EB3643" w:rsidRPr="00EB3643" w:rsidRDefault="00EB3643">
            <w:pPr>
              <w:rPr>
                <w:sz w:val="24"/>
                <w:szCs w:val="24"/>
              </w:rPr>
            </w:pPr>
          </w:p>
        </w:tc>
      </w:tr>
    </w:tbl>
    <w:p w:rsidR="00EB3643" w:rsidRPr="00EB3643" w:rsidRDefault="00EB3643" w:rsidP="00A03D2E">
      <w:pPr>
        <w:rPr>
          <w:b/>
          <w:color w:val="1F497D" w:themeColor="text2"/>
          <w:sz w:val="40"/>
          <w:szCs w:val="40"/>
        </w:rPr>
      </w:pPr>
    </w:p>
    <w:sectPr w:rsidR="00EB3643" w:rsidRPr="00EB3643" w:rsidSect="00A03D2E">
      <w:headerReference w:type="default" r:id="rId6"/>
      <w:pgSz w:w="15840" w:h="12240" w:orient="landscape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568" w:rsidRDefault="00D31568" w:rsidP="00A03D2E">
      <w:pPr>
        <w:spacing w:after="0" w:line="240" w:lineRule="auto"/>
      </w:pPr>
      <w:r>
        <w:separator/>
      </w:r>
    </w:p>
  </w:endnote>
  <w:endnote w:type="continuationSeparator" w:id="0">
    <w:p w:rsidR="00D31568" w:rsidRDefault="00D31568" w:rsidP="00A0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568" w:rsidRDefault="00D31568" w:rsidP="00A03D2E">
      <w:pPr>
        <w:spacing w:after="0" w:line="240" w:lineRule="auto"/>
      </w:pPr>
      <w:r>
        <w:separator/>
      </w:r>
    </w:p>
  </w:footnote>
  <w:footnote w:type="continuationSeparator" w:id="0">
    <w:p w:rsidR="00D31568" w:rsidRDefault="00D31568" w:rsidP="00A0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D2E" w:rsidRDefault="00A03D2E">
    <w:pPr>
      <w:pStyle w:val="Header"/>
    </w:pPr>
    <w:r>
      <w:rPr>
        <w:noProof/>
      </w:rPr>
      <w:drawing>
        <wp:inline distT="0" distB="0" distL="0" distR="0" wp14:anchorId="414AD53A" wp14:editId="6EE2F712">
          <wp:extent cx="1657350" cy="687581"/>
          <wp:effectExtent l="0" t="0" r="0" b="0"/>
          <wp:docPr id="1" name="Picture 1" descr="S:\Logos and Brand\PTA Logo - English_Spanish\PTA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 and Brand\PTA Logo - English_Spanish\PTA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8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3"/>
    <w:rsid w:val="000B493D"/>
    <w:rsid w:val="003B0295"/>
    <w:rsid w:val="00A03D2E"/>
    <w:rsid w:val="00A23F45"/>
    <w:rsid w:val="00BC1975"/>
    <w:rsid w:val="00D31568"/>
    <w:rsid w:val="00E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98348-149A-44A1-AE84-8DE6DE5C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D2E"/>
  </w:style>
  <w:style w:type="paragraph" w:styleId="Footer">
    <w:name w:val="footer"/>
    <w:basedOn w:val="Normal"/>
    <w:link w:val="FooterChar"/>
    <w:uiPriority w:val="99"/>
    <w:unhideWhenUsed/>
    <w:rsid w:val="00A0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D2E"/>
  </w:style>
  <w:style w:type="paragraph" w:styleId="BalloonText">
    <w:name w:val="Balloon Text"/>
    <w:basedOn w:val="Normal"/>
    <w:link w:val="BalloonTextChar"/>
    <w:uiPriority w:val="99"/>
    <w:semiHidden/>
    <w:unhideWhenUsed/>
    <w:rsid w:val="00A0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Karsnak</dc:creator>
  <cp:lastModifiedBy>Jonathan Baker</cp:lastModifiedBy>
  <cp:revision>2</cp:revision>
  <dcterms:created xsi:type="dcterms:W3CDTF">2018-10-15T17:47:00Z</dcterms:created>
  <dcterms:modified xsi:type="dcterms:W3CDTF">2018-10-15T17:47:00Z</dcterms:modified>
</cp:coreProperties>
</file>